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0" w:line="240" w:lineRule="auto"/>
        <w:ind w:right="0"/>
        <w:jc w:val="center"/>
        <w:rPr>
          <w:rFonts w:ascii="Times New Roman" w:cs="Times New Roman" w:eastAsia="Times New Roman" w:hAnsi="Times New Roman"/>
          <w:b w:val="1"/>
          <w:smallCaps w:val="1"/>
          <w:sz w:val="48"/>
          <w:szCs w:val="48"/>
        </w:rPr>
      </w:pPr>
      <w:r w:rsidDel="00000000" w:rsidR="00000000" w:rsidRPr="00000000">
        <w:rPr/>
        <w:drawing>
          <wp:inline distB="114300" distT="114300" distL="114300" distR="114300">
            <wp:extent cx="581025" cy="655996"/>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81025" cy="65599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widowControl w:val="0"/>
        <w:spacing w:after="0" w:line="240" w:lineRule="auto"/>
        <w:ind w:right="0"/>
        <w:jc w:val="center"/>
        <w:rPr>
          <w:rFonts w:ascii="Times New Roman" w:cs="Times New Roman" w:eastAsia="Times New Roman" w:hAnsi="Times New Roman"/>
          <w:b w:val="1"/>
          <w:smallCaps w:val="1"/>
          <w:sz w:val="40"/>
          <w:szCs w:val="40"/>
        </w:rPr>
      </w:pPr>
      <w:r w:rsidDel="00000000" w:rsidR="00000000" w:rsidRPr="00000000">
        <w:rPr>
          <w:rFonts w:ascii="Times New Roman" w:cs="Times New Roman" w:eastAsia="Times New Roman" w:hAnsi="Times New Roman"/>
          <w:b w:val="1"/>
          <w:smallCaps w:val="1"/>
          <w:sz w:val="40"/>
          <w:szCs w:val="40"/>
          <w:rtl w:val="0"/>
        </w:rPr>
        <w:t xml:space="preserve">Allegiance STEAM Academy</w:t>
      </w:r>
    </w:p>
    <w:p w:rsidR="00000000" w:rsidDel="00000000" w:rsidP="00000000" w:rsidRDefault="00000000" w:rsidRPr="00000000" w14:paraId="00000003">
      <w:pPr>
        <w:pageBreakBefore w:val="0"/>
        <w:widowControl w:val="0"/>
        <w:spacing w:after="120" w:line="240" w:lineRule="auto"/>
        <w:ind w:right="0"/>
        <w:jc w:val="center"/>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sz w:val="28"/>
          <w:szCs w:val="28"/>
          <w:rtl w:val="0"/>
        </w:rPr>
        <w:t xml:space="preserve">Special</w:t>
      </w:r>
      <w:r w:rsidDel="00000000" w:rsidR="00000000" w:rsidRPr="00000000">
        <w:rPr>
          <w:rFonts w:ascii="Times New Roman" w:cs="Times New Roman" w:eastAsia="Times New Roman" w:hAnsi="Times New Roman"/>
          <w:b w:val="1"/>
          <w:smallCaps w:val="1"/>
          <w:color w:val="000000"/>
          <w:sz w:val="28"/>
          <w:szCs w:val="28"/>
          <w:rtl w:val="0"/>
        </w:rPr>
        <w:t xml:space="preserve"> Meeting of the Board of Directors</w:t>
      </w:r>
    </w:p>
    <w:p w:rsidR="00000000" w:rsidDel="00000000" w:rsidP="00000000" w:rsidRDefault="00000000" w:rsidRPr="00000000" w14:paraId="00000004">
      <w:pPr>
        <w:pageBreakBefore w:val="0"/>
        <w:widowControl w:val="0"/>
        <w:spacing w:after="0" w:line="240" w:lineRule="auto"/>
        <w:ind w:right="0"/>
        <w:jc w:val="center"/>
        <w:rPr>
          <w:rFonts w:ascii="Times New Roman" w:cs="Times New Roman" w:eastAsia="Times New Roman" w:hAnsi="Times New Roman"/>
          <w:b w:val="1"/>
          <w:smallCaps w:val="1"/>
          <w:color w:val="000000"/>
          <w:sz w:val="14"/>
          <w:szCs w:val="14"/>
        </w:rPr>
      </w:pPr>
      <w:r w:rsidDel="00000000" w:rsidR="00000000" w:rsidRPr="00000000">
        <w:rPr>
          <w:rtl w:val="0"/>
        </w:rPr>
      </w:r>
    </w:p>
    <w:p w:rsidR="00000000" w:rsidDel="00000000" w:rsidP="00000000" w:rsidRDefault="00000000" w:rsidRPr="00000000" w14:paraId="00000005">
      <w:pPr>
        <w:pageBreakBefore w:val="0"/>
        <w:widowControl w:val="0"/>
        <w:spacing w:after="0" w:line="240" w:lineRule="auto"/>
        <w:ind w:left="0" w:right="0"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December 12, 2023</w:t>
      </w:r>
    </w:p>
    <w:p w:rsidR="00000000" w:rsidDel="00000000" w:rsidP="00000000" w:rsidRDefault="00000000" w:rsidRPr="00000000" w14:paraId="00000006">
      <w:pPr>
        <w:pageBreakBefore w:val="0"/>
        <w:widowControl w:val="0"/>
        <w:spacing w:after="0" w:line="240" w:lineRule="auto"/>
        <w:ind w:left="-540" w:right="-72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7">
      <w:pPr>
        <w:pageBreakBefore w:val="0"/>
        <w:widowControl w:val="0"/>
        <w:spacing w:after="12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4:30</w:t>
      </w:r>
      <w:r w:rsidDel="00000000" w:rsidR="00000000" w:rsidRPr="00000000">
        <w:rPr>
          <w:rFonts w:ascii="Times New Roman" w:cs="Times New Roman" w:eastAsia="Times New Roman" w:hAnsi="Times New Roman"/>
          <w:b w:val="1"/>
          <w:rtl w:val="0"/>
        </w:rPr>
        <w:t xml:space="preserve"> pm </w:t>
      </w:r>
    </w:p>
    <w:p w:rsidR="00000000" w:rsidDel="00000000" w:rsidP="00000000" w:rsidRDefault="00000000" w:rsidRPr="00000000" w14:paraId="00000008">
      <w:pPr>
        <w:pageBreakBefore w:val="0"/>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Location:</w:t>
      </w:r>
    </w:p>
    <w:p w:rsidR="00000000" w:rsidDel="00000000" w:rsidP="00000000" w:rsidRDefault="00000000" w:rsidRPr="00000000" w14:paraId="00000009">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5862 C St. </w:t>
      </w:r>
    </w:p>
    <w:p w:rsidR="00000000" w:rsidDel="00000000" w:rsidP="00000000" w:rsidRDefault="00000000" w:rsidRPr="00000000" w14:paraId="0000000A">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Chino, CA 91710</w:t>
      </w:r>
    </w:p>
    <w:p w:rsidR="00000000" w:rsidDel="00000000" w:rsidP="00000000" w:rsidRDefault="00000000" w:rsidRPr="00000000" w14:paraId="0000000B">
      <w:pPr>
        <w:widowControl w:val="0"/>
        <w:spacing w:after="0" w:line="240" w:lineRule="auto"/>
        <w:jc w:val="center"/>
        <w:rPr>
          <w:rFonts w:ascii="Arial" w:cs="Arial" w:eastAsia="Arial" w:hAnsi="Arial"/>
          <w:b w:val="1"/>
          <w:color w:val="444444"/>
          <w:highlight w:val="white"/>
        </w:rPr>
      </w:pPr>
      <w:r w:rsidDel="00000000" w:rsidR="00000000" w:rsidRPr="00000000">
        <w:rPr>
          <w:rtl w:val="0"/>
        </w:rPr>
      </w:r>
    </w:p>
    <w:p w:rsidR="00000000" w:rsidDel="00000000" w:rsidP="00000000" w:rsidRDefault="00000000" w:rsidRPr="00000000" w14:paraId="0000000C">
      <w:pPr>
        <w:widowControl w:val="0"/>
        <w:spacing w:after="0" w:line="240"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3644 S Dulisse Ave</w:t>
      </w:r>
    </w:p>
    <w:p w:rsidR="00000000" w:rsidDel="00000000" w:rsidP="00000000" w:rsidRDefault="00000000" w:rsidRPr="00000000" w14:paraId="0000000D">
      <w:pPr>
        <w:widowControl w:val="0"/>
        <w:shd w:fill="ffffff" w:val="clea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Ontario, CA 91761</w:t>
      </w:r>
    </w:p>
    <w:p w:rsidR="00000000" w:rsidDel="00000000" w:rsidP="00000000" w:rsidRDefault="00000000" w:rsidRPr="00000000" w14:paraId="0000000E">
      <w:pPr>
        <w:widowControl w:val="0"/>
        <w:shd w:fill="ffffff" w:val="clea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670 Carnegie Dr. </w:t>
      </w:r>
    </w:p>
    <w:p w:rsidR="00000000" w:rsidDel="00000000" w:rsidP="00000000" w:rsidRDefault="00000000" w:rsidRPr="00000000" w14:paraId="00000010">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San Bernardino, CA 92408</w:t>
      </w:r>
      <w:r w:rsidDel="00000000" w:rsidR="00000000" w:rsidRPr="00000000">
        <w:rPr>
          <w:rtl w:val="0"/>
        </w:rPr>
      </w:r>
    </w:p>
    <w:p w:rsidR="00000000" w:rsidDel="00000000" w:rsidP="00000000" w:rsidRDefault="00000000" w:rsidRPr="00000000" w14:paraId="00000011">
      <w:pPr>
        <w:widowControl w:val="0"/>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Streaming Location:</w:t>
      </w:r>
    </w:p>
    <w:p w:rsidR="00000000" w:rsidDel="00000000" w:rsidP="00000000" w:rsidRDefault="00000000" w:rsidRPr="00000000" w14:paraId="00000013">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7420 Locust Ave., </w:t>
      </w:r>
    </w:p>
    <w:p w:rsidR="00000000" w:rsidDel="00000000" w:rsidP="00000000" w:rsidRDefault="00000000" w:rsidRPr="00000000" w14:paraId="00000014">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Fontana, CA 92336</w:t>
      </w:r>
    </w:p>
    <w:p w:rsidR="00000000" w:rsidDel="00000000" w:rsidP="00000000" w:rsidRDefault="00000000" w:rsidRPr="00000000" w14:paraId="00000015">
      <w:pPr>
        <w:pageBreakBefore w:val="0"/>
        <w:widowControl w:val="0"/>
        <w:spacing w:after="0" w:line="240" w:lineRule="auto"/>
        <w:jc w:val="center"/>
        <w:rPr>
          <w:rFonts w:ascii="Verdana" w:cs="Verdana" w:eastAsia="Verdana" w:hAnsi="Verdana"/>
          <w:b w:val="1"/>
          <w:color w:val="222222"/>
          <w:sz w:val="19"/>
          <w:szCs w:val="19"/>
        </w:rPr>
      </w:pPr>
      <w:r w:rsidDel="00000000" w:rsidR="00000000" w:rsidRPr="00000000">
        <w:rPr>
          <w:rtl w:val="0"/>
        </w:rPr>
      </w:r>
    </w:p>
    <w:p w:rsidR="00000000" w:rsidDel="00000000" w:rsidP="00000000" w:rsidRDefault="00000000" w:rsidRPr="00000000" w14:paraId="00000016">
      <w:pPr>
        <w:jc w:val="center"/>
        <w:rPr>
          <w:rFonts w:ascii="Arial" w:cs="Arial" w:eastAsia="Arial" w:hAnsi="Arial"/>
          <w:sz w:val="21"/>
          <w:szCs w:val="21"/>
        </w:rPr>
      </w:pPr>
      <w:r w:rsidDel="00000000" w:rsidR="00000000" w:rsidRPr="00000000">
        <w:rPr>
          <w:rFonts w:ascii="Times New Roman" w:cs="Times New Roman" w:eastAsia="Times New Roman" w:hAnsi="Times New Roman"/>
          <w:sz w:val="24"/>
          <w:szCs w:val="24"/>
          <w:rtl w:val="0"/>
        </w:rPr>
        <w:t xml:space="preserve">View Online: </w:t>
      </w:r>
      <w:hyperlink r:id="rId7">
        <w:r w:rsidDel="00000000" w:rsidR="00000000" w:rsidRPr="00000000">
          <w:rPr>
            <w:rFonts w:ascii="Times New Roman" w:cs="Times New Roman" w:eastAsia="Times New Roman" w:hAnsi="Times New Roman"/>
            <w:color w:val="1155cc"/>
            <w:sz w:val="24"/>
            <w:szCs w:val="24"/>
            <w:u w:val="single"/>
            <w:rtl w:val="0"/>
          </w:rPr>
          <w:t xml:space="preserve">Zoom Link</w:t>
        </w:r>
      </w:hyperlink>
      <w:r w:rsidDel="00000000" w:rsidR="00000000" w:rsidRPr="00000000">
        <w:rPr>
          <w:rtl w:val="0"/>
        </w:rPr>
      </w:r>
    </w:p>
    <w:p w:rsidR="00000000" w:rsidDel="00000000" w:rsidP="00000000" w:rsidRDefault="00000000" w:rsidRPr="00000000" w14:paraId="00000017">
      <w:pPr>
        <w:pageBreakBefore w:val="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MEETING MINUTES</w:t>
      </w:r>
      <w:r w:rsidDel="00000000" w:rsidR="00000000" w:rsidRPr="00000000">
        <w:rPr>
          <w:rtl w:val="0"/>
        </w:rPr>
      </w:r>
    </w:p>
    <w:p w:rsidR="00000000" w:rsidDel="00000000" w:rsidP="00000000" w:rsidRDefault="00000000" w:rsidRPr="00000000" w14:paraId="00000018">
      <w:pPr>
        <w:pageBreakBefore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INSTRUCTIONS FOR PRESENTATIONS TO THE BOARD BY PARENTS AND CITIZENS  </w:t>
      </w:r>
    </w:p>
    <w:p w:rsidR="00000000" w:rsidDel="00000000" w:rsidP="00000000" w:rsidRDefault="00000000" w:rsidRPr="00000000" w14:paraId="00000019">
      <w:pPr>
        <w:pageBreakBefore w:val="0"/>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Allegiance STEAM Academy- Thrive charter school (“Allegiance STEAM Academy”), also known as ASA Thrive, is a direct-funded, independent, public charter school operated by the Allegiance STEAM Academy nonprofit public benefit corporation and governed by Allegiance STEAM Academy, Incorporated corporate Board of Directors (“Board”).  The purpose of a public meeting of the Board, is to conduct the affairs of Allegiance STEAM Academy in public.  We are pleased that you are in attendance and hope you will visit these meetings often.  Your participation assures us of continuing community interest in our school.  </w:t>
      </w:r>
    </w:p>
    <w:p w:rsidR="00000000" w:rsidDel="00000000" w:rsidP="00000000" w:rsidRDefault="00000000" w:rsidRPr="00000000" w14:paraId="0000001A">
      <w:pPr>
        <w:pageBreakBefore w:val="0"/>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 Agendas are available to all audience members at the meeting.  Note that the order of business on this agenda may be changed without prior notice. For more information on this agenda, please contact Allegiance at:  info@asathrive.org</w:t>
      </w:r>
    </w:p>
    <w:p w:rsidR="00000000" w:rsidDel="00000000" w:rsidP="00000000" w:rsidRDefault="00000000" w:rsidRPr="00000000" w14:paraId="0000001B">
      <w:pPr>
        <w:pageBreakBefore w:val="0"/>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 “Request to Speak” forms are available to all audience members who wish to speak on any agenda items or under the general category of “Public Comments.” </w:t>
      </w:r>
    </w:p>
    <w:p w:rsidR="00000000" w:rsidDel="00000000" w:rsidP="00000000" w:rsidRDefault="00000000" w:rsidRPr="00000000" w14:paraId="0000001C">
      <w:pPr>
        <w:pageBreakBefore w:val="0"/>
        <w:spacing w:line="276" w:lineRule="auto"/>
        <w:jc w:val="both"/>
        <w:rPr>
          <w:rFonts w:ascii="Arial" w:cs="Arial" w:eastAsia="Arial" w:hAnsi="Arial"/>
          <w:i w:val="1"/>
          <w:sz w:val="18"/>
          <w:szCs w:val="18"/>
        </w:rPr>
      </w:pPr>
      <w:r w:rsidDel="00000000" w:rsidR="00000000" w:rsidRPr="00000000">
        <w:rPr>
          <w:rFonts w:ascii="Arial" w:cs="Arial" w:eastAsia="Arial" w:hAnsi="Arial"/>
          <w:sz w:val="18"/>
          <w:szCs w:val="18"/>
          <w:rtl w:val="0"/>
        </w:rPr>
        <w:t xml:space="preserve">3. “Public Comments” are set aside for members of the audience to comment.  However, due to public meeting laws, the Board can only listen to your issue, not take action.  The public is invited to address the Board regarding items listed on the agenda. Comments on an agenda item will be accepted during consideration of that item, or prior to consideration of the item in the case of a closed session item. Please turn in comment cards to the Board Secretary prior to the item you wish to speak on. These presentations are limited to three (3) minutes. </w:t>
      </w:r>
      <w:r w:rsidDel="00000000" w:rsidR="00000000" w:rsidRPr="00000000">
        <w:rPr>
          <w:rtl w:val="0"/>
        </w:rPr>
      </w:r>
    </w:p>
    <w:p w:rsidR="00000000" w:rsidDel="00000000" w:rsidP="00000000" w:rsidRDefault="00000000" w:rsidRPr="00000000" w14:paraId="0000001D">
      <w:pPr>
        <w:pageBreakBefore w:val="0"/>
        <w:spacing w:line="276" w:lineRule="auto"/>
        <w:jc w:val="both"/>
        <w:rPr>
          <w:rFonts w:ascii="Times New Roman" w:cs="Times New Roman" w:eastAsia="Times New Roman" w:hAnsi="Times New Roman"/>
          <w:b w:val="1"/>
          <w:sz w:val="32"/>
          <w:szCs w:val="32"/>
        </w:rPr>
      </w:pPr>
      <w:r w:rsidDel="00000000" w:rsidR="00000000" w:rsidRPr="00000000">
        <w:rPr>
          <w:rFonts w:ascii="Arial" w:cs="Arial" w:eastAsia="Arial" w:hAnsi="Arial"/>
          <w:sz w:val="18"/>
          <w:szCs w:val="18"/>
          <w:rtl w:val="0"/>
        </w:rPr>
        <w:t xml:space="preserve">4. In compliance with the Americans with Disabilities Act (ADA) and upon request, Allegiance STEAM Academy may furnish reasonable auxiliary aids and services to qualified individuals with disabilities. Individuals who require appropriate alternative modification of the agenda in order to participate in Board meetings are invited to contact Allegiance STEAM Academy.</w:t>
      </w:r>
      <w:r w:rsidDel="00000000" w:rsidR="00000000" w:rsidRPr="00000000">
        <w:rPr>
          <w:rtl w:val="0"/>
        </w:rPr>
      </w:r>
    </w:p>
    <w:p w:rsidR="00000000" w:rsidDel="00000000" w:rsidP="00000000" w:rsidRDefault="00000000" w:rsidRPr="00000000" w14:paraId="0000001E">
      <w:pPr>
        <w:pageBreakBefore w:val="0"/>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 Preliminary</w:t>
      </w:r>
    </w:p>
    <w:p w:rsidR="00000000" w:rsidDel="00000000" w:rsidP="00000000" w:rsidRDefault="00000000" w:rsidRPr="00000000" w14:paraId="0000001F">
      <w:pPr>
        <w:pageBreakBefore w:val="0"/>
        <w:numPr>
          <w:ilvl w:val="0"/>
          <w:numId w:val="1"/>
        </w:numPr>
        <w:spacing w:after="12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Call to Order</w:t>
      </w:r>
      <w:r w:rsidDel="00000000" w:rsidR="00000000" w:rsidRPr="00000000">
        <w:rPr>
          <w:rtl w:val="0"/>
        </w:rPr>
      </w:r>
    </w:p>
    <w:p w:rsidR="00000000" w:rsidDel="00000000" w:rsidP="00000000" w:rsidRDefault="00000000" w:rsidRPr="00000000" w14:paraId="00000020">
      <w:pPr>
        <w:pageBreakBefore w:val="0"/>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meeting was called to order by the Board Chair at ____4:38PM_____.</w:t>
      </w:r>
    </w:p>
    <w:p w:rsidR="00000000" w:rsidDel="00000000" w:rsidP="00000000" w:rsidRDefault="00000000" w:rsidRPr="00000000" w14:paraId="00000021">
      <w:pPr>
        <w:pageBreakBefore w:val="0"/>
        <w:numPr>
          <w:ilvl w:val="0"/>
          <w:numId w:val="1"/>
        </w:numPr>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Roll Call</w:t>
        <w:tab/>
      </w:r>
      <w:r w:rsidDel="00000000" w:rsidR="00000000" w:rsidRPr="00000000">
        <w:rPr>
          <w:rFonts w:ascii="Times New Roman" w:cs="Times New Roman" w:eastAsia="Times New Roman" w:hAnsi="Times New Roman"/>
          <w:b w:val="1"/>
          <w:sz w:val="24"/>
          <w:szCs w:val="24"/>
          <w:rtl w:val="0"/>
        </w:rPr>
        <w:tab/>
        <w:tab/>
        <w:tab/>
        <w:tab/>
        <w:t xml:space="preserve">Present</w:t>
        <w:tab/>
        <w:t xml:space="preserve">Absent</w:t>
      </w:r>
      <w:r w:rsidDel="00000000" w:rsidR="00000000" w:rsidRPr="00000000">
        <w:rPr>
          <w:rtl w:val="0"/>
        </w:rPr>
      </w:r>
    </w:p>
    <w:p w:rsidR="00000000" w:rsidDel="00000000" w:rsidP="00000000" w:rsidRDefault="00000000" w:rsidRPr="00000000" w14:paraId="00000022">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Troy Stevens, President </w:t>
        <w:tab/>
        <w:tab/>
        <w:tab/>
        <w:t xml:space="preserve">___X___ </w:t>
        <w:tab/>
        <w:t xml:space="preserve">______</w:t>
      </w:r>
    </w:p>
    <w:p w:rsidR="00000000" w:rsidDel="00000000" w:rsidP="00000000" w:rsidRDefault="00000000" w:rsidRPr="00000000" w14:paraId="00000023">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Marcilyn Jones, Secretary </w:t>
        <w:tab/>
        <w:tab/>
        <w:tab/>
        <w:t xml:space="preserve">_Zoom___ </w:t>
        <w:tab/>
        <w:t xml:space="preserve">______</w:t>
      </w:r>
    </w:p>
    <w:p w:rsidR="00000000" w:rsidDel="00000000" w:rsidP="00000000" w:rsidRDefault="00000000" w:rsidRPr="00000000" w14:paraId="00000024">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Samantha Odo, Treasurer </w:t>
        <w:tab/>
        <w:tab/>
        <w:tab/>
        <w:t xml:space="preserve">___X____ </w:t>
        <w:tab/>
        <w:t xml:space="preserve">______</w:t>
      </w:r>
    </w:p>
    <w:p w:rsidR="00000000" w:rsidDel="00000000" w:rsidP="00000000" w:rsidRDefault="00000000" w:rsidRPr="00000000" w14:paraId="00000025">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Shantay Thompson, Member </w:t>
        <w:tab/>
        <w:tab/>
        <w:tab/>
        <w:t xml:space="preserve">___X____</w:t>
        <w:tab/>
        <w:t xml:space="preserve"> ______</w:t>
      </w:r>
    </w:p>
    <w:p w:rsidR="00000000" w:rsidDel="00000000" w:rsidP="00000000" w:rsidRDefault="00000000" w:rsidRPr="00000000" w14:paraId="00000026">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Shehzad Bhojani, Member</w:t>
        <w:tab/>
        <w:tab/>
        <w:tab/>
        <w:t xml:space="preserve">_</w:t>
      </w:r>
      <w:r w:rsidDel="00000000" w:rsidR="00000000" w:rsidRPr="00000000">
        <w:rPr>
          <w:rFonts w:ascii="Times New Roman" w:cs="Times New Roman" w:eastAsia="Times New Roman" w:hAnsi="Times New Roman"/>
          <w:sz w:val="24"/>
          <w:szCs w:val="24"/>
          <w:u w:val="single"/>
          <w:rtl w:val="0"/>
        </w:rPr>
        <w:t xml:space="preserve">Zoom</w:t>
      </w:r>
      <w:r w:rsidDel="00000000" w:rsidR="00000000" w:rsidRPr="00000000">
        <w:rPr>
          <w:rFonts w:ascii="Times New Roman" w:cs="Times New Roman" w:eastAsia="Times New Roman" w:hAnsi="Times New Roman"/>
          <w:sz w:val="24"/>
          <w:szCs w:val="24"/>
          <w:rtl w:val="0"/>
        </w:rPr>
        <w:t xml:space="preserve">__</w:t>
        <w:tab/>
        <w:t xml:space="preserve"> ______</w:t>
      </w:r>
    </w:p>
    <w:p w:rsidR="00000000" w:rsidDel="00000000" w:rsidP="00000000" w:rsidRDefault="00000000" w:rsidRPr="00000000" w14:paraId="00000027">
      <w:pPr>
        <w:pageBreakBefore w:val="0"/>
        <w:numPr>
          <w:ilvl w:val="0"/>
          <w:numId w:val="1"/>
        </w:numPr>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Approval of Agenda for the Regular Board Meeting for December 12, 2023</w:t>
      </w:r>
      <w:r w:rsidDel="00000000" w:rsidR="00000000" w:rsidRPr="00000000">
        <w:rPr>
          <w:rtl w:val="0"/>
        </w:rPr>
      </w:r>
    </w:p>
    <w:p w:rsidR="00000000" w:rsidDel="00000000" w:rsidP="00000000" w:rsidRDefault="00000000" w:rsidRPr="00000000" w14:paraId="00000028">
      <w:pPr>
        <w:pageBreakBefore w:val="0"/>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recommended that the Board of Directors approve the Agenda for Special Board Meeting for December 12, 2023.</w:t>
      </w:r>
    </w:p>
    <w:p w:rsidR="00000000" w:rsidDel="00000000" w:rsidP="00000000" w:rsidRDefault="00000000" w:rsidRPr="00000000" w14:paraId="00000029">
      <w:pP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__Sam___  Second: __Shantay____  Aye: __5___ Nay: ____ Abstain: ____</w:t>
      </w:r>
    </w:p>
    <w:p w:rsidR="00000000" w:rsidDel="00000000" w:rsidP="00000000" w:rsidRDefault="00000000" w:rsidRPr="00000000" w14:paraId="0000002A">
      <w:pPr>
        <w:spacing w:after="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ageBreakBefore w:val="0"/>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II. Open Session:</w:t>
      </w:r>
    </w:p>
    <w:p w:rsidR="00000000" w:rsidDel="00000000" w:rsidP="00000000" w:rsidRDefault="00000000" w:rsidRPr="00000000" w14:paraId="0000002C">
      <w:pPr>
        <w:numPr>
          <w:ilvl w:val="0"/>
          <w:numId w:val="5"/>
        </w:numPr>
        <w:spacing w:after="12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Pledge of Allegiance</w:t>
      </w:r>
    </w:p>
    <w:p w:rsidR="00000000" w:rsidDel="00000000" w:rsidP="00000000" w:rsidRDefault="00000000" w:rsidRPr="00000000" w14:paraId="0000002D">
      <w:pPr>
        <w:numPr>
          <w:ilvl w:val="0"/>
          <w:numId w:val="5"/>
        </w:numPr>
        <w:spacing w:after="12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Public Comments- Items on the Agenda</w:t>
      </w:r>
      <w:r w:rsidDel="00000000" w:rsidR="00000000" w:rsidRPr="00000000">
        <w:rPr>
          <w:rtl w:val="0"/>
        </w:rPr>
      </w:r>
    </w:p>
    <w:p w:rsidR="00000000" w:rsidDel="00000000" w:rsidP="00000000" w:rsidRDefault="00000000" w:rsidRPr="00000000" w14:paraId="0000002E">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individual presentations shall be for more than three (3) minutes.</w:t>
      </w:r>
      <w:r w:rsidDel="00000000" w:rsidR="00000000" w:rsidRPr="00000000">
        <w:rPr>
          <w:rFonts w:ascii="Times New Roman" w:cs="Times New Roman" w:eastAsia="Times New Roman" w:hAnsi="Times New Roman"/>
          <w:sz w:val="24"/>
          <w:szCs w:val="24"/>
          <w:highlight w:val="white"/>
          <w:rtl w:val="0"/>
        </w:rPr>
        <w:t xml:space="preserve"> For Special meetings of the Board, public comments are limited to agenda items only. </w:t>
      </w:r>
      <w:r w:rsidDel="00000000" w:rsidR="00000000" w:rsidRPr="00000000">
        <w:rPr>
          <w:rFonts w:ascii="Times New Roman" w:cs="Times New Roman" w:eastAsia="Times New Roman" w:hAnsi="Times New Roman"/>
          <w:sz w:val="24"/>
          <w:szCs w:val="24"/>
          <w:rtl w:val="0"/>
        </w:rPr>
        <w:t xml:space="preserve">Ordinarily, Board members will not respond to presentations and no action can be taken.  However, the Board may give direction to staff following a presentation.</w:t>
      </w:r>
    </w:p>
    <w:p w:rsidR="00000000" w:rsidDel="00000000" w:rsidP="00000000" w:rsidRDefault="00000000" w:rsidRPr="00000000" w14:paraId="0000002F">
      <w:pPr>
        <w:spacing w:after="12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 Comments</w:t>
      </w:r>
    </w:p>
    <w:p w:rsidR="00000000" w:rsidDel="00000000" w:rsidP="00000000" w:rsidRDefault="00000000" w:rsidRPr="00000000" w14:paraId="00000030">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III. Public Announcement for Reason for Closed Session:</w:t>
      </w:r>
    </w:p>
    <w:p w:rsidR="00000000" w:rsidDel="00000000" w:rsidP="00000000" w:rsidRDefault="00000000" w:rsidRPr="00000000" w14:paraId="00000031">
      <w:pPr>
        <w:numPr>
          <w:ilvl w:val="0"/>
          <w:numId w:val="2"/>
        </w:numPr>
        <w:ind w:left="720" w:hanging="360"/>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28"/>
          <w:szCs w:val="28"/>
          <w:rtl w:val="0"/>
        </w:rPr>
        <w:t xml:space="preserve">Public Comments on Closed Session Items </w:t>
      </w:r>
    </w:p>
    <w:p w:rsidR="00000000" w:rsidDel="00000000" w:rsidP="00000000" w:rsidRDefault="00000000" w:rsidRPr="00000000" w14:paraId="00000032">
      <w:pPr>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Comments related to closed session items shall be limited to no more than three minutes. If you wish to speak on an item that will be discussed in a closed session, please turn in a comment card to the Board Secretary</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33">
      <w:pPr>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 Comments</w:t>
      </w:r>
    </w:p>
    <w:p w:rsidR="00000000" w:rsidDel="00000000" w:rsidP="00000000" w:rsidRDefault="00000000" w:rsidRPr="00000000" w14:paraId="00000034">
      <w:pPr>
        <w:numPr>
          <w:ilvl w:val="0"/>
          <w:numId w:val="2"/>
        </w:numPr>
        <w:ind w:left="720" w:hanging="360"/>
        <w:jc w:val="both"/>
        <w:rPr>
          <w:rFonts w:ascii="Times New Roman" w:cs="Times New Roman" w:eastAsia="Times New Roman" w:hAnsi="Times New Roman"/>
          <w:b w:val="1"/>
          <w:sz w:val="32"/>
          <w:szCs w:val="32"/>
          <w:u w:val="none"/>
        </w:rPr>
      </w:pPr>
      <w:r w:rsidDel="00000000" w:rsidR="00000000" w:rsidRPr="00000000">
        <w:rPr>
          <w:rFonts w:ascii="Times New Roman" w:cs="Times New Roman" w:eastAsia="Times New Roman" w:hAnsi="Times New Roman"/>
          <w:b w:val="1"/>
          <w:sz w:val="28"/>
          <w:szCs w:val="28"/>
          <w:rtl w:val="0"/>
        </w:rPr>
        <w:t xml:space="preserve">Closed Session - For Discussion/Possible Action</w:t>
      </w:r>
    </w:p>
    <w:p w:rsidR="00000000" w:rsidDel="00000000" w:rsidP="00000000" w:rsidRDefault="00000000" w:rsidRPr="00000000" w14:paraId="00000035">
      <w:pPr>
        <w:spacing w:after="120" w:lineRule="auto"/>
        <w:ind w:left="720" w:firstLine="0"/>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Student Matters (Education Code Sections 35146, 48900 et seq., 48912(b) and 49060 et seq., and 20 U.S.C. Section 1232g)</w:t>
      </w:r>
    </w:p>
    <w:p w:rsidR="00000000" w:rsidDel="00000000" w:rsidP="00000000" w:rsidRDefault="00000000" w:rsidRPr="00000000" w14:paraId="00000036">
      <w:pPr>
        <w:spacing w:after="120" w:lineRule="auto"/>
        <w:ind w:left="720" w:firstLine="0"/>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Closed Session began at 4:41PM</w:t>
      </w:r>
    </w:p>
    <w:p w:rsidR="00000000" w:rsidDel="00000000" w:rsidP="00000000" w:rsidRDefault="00000000" w:rsidRPr="00000000" w14:paraId="00000037">
      <w:pPr>
        <w:spacing w:after="120" w:lineRule="auto"/>
        <w:ind w:left="720" w:firstLine="0"/>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Open Session began at 6:03PM</w:t>
      </w:r>
    </w:p>
    <w:p w:rsidR="00000000" w:rsidDel="00000000" w:rsidP="00000000" w:rsidRDefault="00000000" w:rsidRPr="00000000" w14:paraId="00000038">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IV. Open Session: </w:t>
      </w:r>
    </w:p>
    <w:p w:rsidR="00000000" w:rsidDel="00000000" w:rsidP="00000000" w:rsidRDefault="00000000" w:rsidRPr="00000000" w14:paraId="00000039">
      <w:pPr>
        <w:numPr>
          <w:ilvl w:val="0"/>
          <w:numId w:val="3"/>
        </w:numPr>
        <w:spacing w:after="12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Report from Closed Session</w:t>
      </w:r>
    </w:p>
    <w:p w:rsidR="00000000" w:rsidDel="00000000" w:rsidP="00000000" w:rsidRDefault="00000000" w:rsidRPr="00000000" w14:paraId="0000003A">
      <w:pPr>
        <w:spacing w:after="12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Move forward with Expulsion Vote 5-0</w:t>
      </w:r>
    </w:p>
    <w:p w:rsidR="00000000" w:rsidDel="00000000" w:rsidP="00000000" w:rsidRDefault="00000000" w:rsidRPr="00000000" w14:paraId="0000003B">
      <w:pPr>
        <w:numPr>
          <w:ilvl w:val="0"/>
          <w:numId w:val="3"/>
        </w:numPr>
        <w:spacing w:after="12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Public Comments- Items not on the Agenda</w:t>
      </w:r>
    </w:p>
    <w:p w:rsidR="00000000" w:rsidDel="00000000" w:rsidP="00000000" w:rsidRDefault="00000000" w:rsidRPr="00000000" w14:paraId="0000003C">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individual presentations shall be for more than three (3) minutes. Ordinarily, Board members will not respond to presentations and no action can be taken.  However, the Board may give direction to staff following a presentation.</w:t>
      </w:r>
    </w:p>
    <w:p w:rsidR="00000000" w:rsidDel="00000000" w:rsidP="00000000" w:rsidRDefault="00000000" w:rsidRPr="00000000" w14:paraId="0000003D">
      <w:pPr>
        <w:spacing w:after="12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 Comments</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pacing w:after="0" w:line="360" w:lineRule="auto"/>
        <w:ind w:left="360" w:firstLine="0"/>
        <w:jc w:val="both"/>
        <w:rPr>
          <w:rFonts w:ascii="Times New Roman" w:cs="Times New Roman" w:eastAsia="Times New Roman" w:hAnsi="Times New Roman"/>
          <w:sz w:val="24"/>
          <w:szCs w:val="24"/>
        </w:rPr>
      </w:pPr>
      <w:bookmarkStart w:colFirst="0" w:colLast="0" w:name="_30j0zll" w:id="0"/>
      <w:bookmarkEnd w:id="0"/>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ITEMS SCHEDULED FOR DISCUSSION/</w:t>
      </w:r>
      <w:r w:rsidDel="00000000" w:rsidR="00000000" w:rsidRPr="00000000">
        <w:rPr>
          <w:rFonts w:ascii="Times New Roman" w:cs="Times New Roman" w:eastAsia="Times New Roman" w:hAnsi="Times New Roman"/>
          <w:b w:val="1"/>
          <w:color w:val="000000"/>
          <w:sz w:val="28"/>
          <w:szCs w:val="28"/>
          <w:rtl w:val="0"/>
        </w:rPr>
        <w:t xml:space="preserve">ACTION</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03F">
      <w:pPr>
        <w:numPr>
          <w:ilvl w:val="0"/>
          <w:numId w:val="4"/>
        </w:numPr>
        <w:spacing w:after="0" w:line="36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Proposal for </w:t>
      </w:r>
      <w:hyperlink r:id="rId8">
        <w:r w:rsidDel="00000000" w:rsidR="00000000" w:rsidRPr="00000000">
          <w:rPr>
            <w:rFonts w:ascii="Times New Roman" w:cs="Times New Roman" w:eastAsia="Times New Roman" w:hAnsi="Times New Roman"/>
            <w:b w:val="1"/>
            <w:color w:val="1155cc"/>
            <w:sz w:val="24"/>
            <w:szCs w:val="24"/>
            <w:u w:val="single"/>
            <w:rtl w:val="0"/>
          </w:rPr>
          <w:t xml:space="preserve">A/V Equipment</w:t>
        </w:r>
      </w:hyperlink>
      <w:r w:rsidDel="00000000" w:rsidR="00000000" w:rsidRPr="00000000">
        <w:rPr>
          <w:rtl w:val="0"/>
        </w:rPr>
      </w:r>
    </w:p>
    <w:p w:rsidR="00000000" w:rsidDel="00000000" w:rsidP="00000000" w:rsidRDefault="00000000" w:rsidRPr="00000000" w14:paraId="00000040">
      <w:pPr>
        <w:shd w:fill="ffffff" w:val="clear"/>
        <w:spacing w:after="120" w:lineRule="auto"/>
        <w:ind w:left="10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 is recommended the Board of Directors:</w:t>
      </w:r>
    </w:p>
    <w:p w:rsidR="00000000" w:rsidDel="00000000" w:rsidP="00000000" w:rsidRDefault="00000000" w:rsidRPr="00000000" w14:paraId="00000041">
      <w:pPr>
        <w:shd w:fill="ffffff" w:val="clear"/>
        <w:spacing w:after="0" w:line="276" w:lineRule="auto"/>
        <w:ind w:left="10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 and adopt the __________ proposal for A/V Equipment in the amount of _________</w:t>
      </w:r>
    </w:p>
    <w:p w:rsidR="00000000" w:rsidDel="00000000" w:rsidP="00000000" w:rsidRDefault="00000000" w:rsidRPr="00000000" w14:paraId="00000042">
      <w:pPr>
        <w:shd w:fill="ffffff" w:val="clear"/>
        <w:spacing w:after="0" w:line="276" w:lineRule="auto"/>
        <w:ind w:left="10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Marcy - Asked about the option to purchase 2, one for each campus. Worried about the liability to travel with the equipment. </w:t>
      </w:r>
    </w:p>
    <w:p w:rsidR="00000000" w:rsidDel="00000000" w:rsidP="00000000" w:rsidRDefault="00000000" w:rsidRPr="00000000" w14:paraId="00000043">
      <w:pPr>
        <w:shd w:fill="ffffff" w:val="clear"/>
        <w:spacing w:after="0" w:line="276" w:lineRule="auto"/>
        <w:ind w:left="10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Troy - Can we think about maybe keeping board meetings in Chino only to avoid having the issues we have faced in Fontana? </w:t>
      </w:r>
    </w:p>
    <w:p w:rsidR="00000000" w:rsidDel="00000000" w:rsidP="00000000" w:rsidRDefault="00000000" w:rsidRPr="00000000" w14:paraId="00000044">
      <w:pPr>
        <w:shd w:fill="ffffff" w:val="clear"/>
        <w:spacing w:after="0" w:line="276" w:lineRule="auto"/>
        <w:ind w:left="10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Troy - What is the lead time on the purchase? </w:t>
      </w:r>
    </w:p>
    <w:p w:rsidR="00000000" w:rsidDel="00000000" w:rsidP="00000000" w:rsidRDefault="00000000" w:rsidRPr="00000000" w14:paraId="00000045">
      <w:pPr>
        <w:shd w:fill="ffffff" w:val="clear"/>
        <w:spacing w:after="0" w:line="276" w:lineRule="auto"/>
        <w:ind w:left="10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Troy would like to see something more permanent at the Chino location in order to have access for more than just board meetings. Troy would like more proposals to go over for the next board meeting. </w:t>
      </w:r>
    </w:p>
    <w:p w:rsidR="00000000" w:rsidDel="00000000" w:rsidP="00000000" w:rsidRDefault="00000000" w:rsidRPr="00000000" w14:paraId="00000046">
      <w:pPr>
        <w:shd w:fill="ffffff" w:val="clear"/>
        <w:spacing w:after="0" w:line="276" w:lineRule="auto"/>
        <w:ind w:left="10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Troy would like to table the item. </w:t>
      </w:r>
    </w:p>
    <w:p w:rsidR="00000000" w:rsidDel="00000000" w:rsidP="00000000" w:rsidRDefault="00000000" w:rsidRPr="00000000" w14:paraId="00000047">
      <w:pPr>
        <w:spacing w:after="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Motion: ____Troy___  Second: ___Sam_____  Aye: __5___ Nay: ____ Abstain: ____</w:t>
      </w:r>
      <w:r w:rsidDel="00000000" w:rsidR="00000000" w:rsidRPr="00000000">
        <w:rPr>
          <w:rtl w:val="0"/>
        </w:rPr>
      </w:r>
    </w:p>
    <w:p w:rsidR="00000000" w:rsidDel="00000000" w:rsidP="00000000" w:rsidRDefault="00000000" w:rsidRPr="00000000" w14:paraId="00000049">
      <w:pPr>
        <w:spacing w:after="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pacing w:after="0" w:line="360" w:lineRule="auto"/>
        <w:ind w:left="0" w:firstLine="0"/>
        <w:jc w:val="both"/>
        <w:rPr>
          <w:rFonts w:ascii="Times New Roman" w:cs="Times New Roman" w:eastAsia="Times New Roman" w:hAnsi="Times New Roman"/>
          <w:b w:val="1"/>
          <w:color w:val="000000"/>
          <w:sz w:val="28"/>
          <w:szCs w:val="28"/>
        </w:rPr>
      </w:pPr>
      <w:bookmarkStart w:colFirst="0" w:colLast="0" w:name="_1fob9te" w:id="1"/>
      <w:bookmarkEnd w:id="1"/>
      <w:r w:rsidDel="00000000" w:rsidR="00000000" w:rsidRPr="00000000">
        <w:rPr>
          <w:rFonts w:ascii="Times New Roman" w:cs="Times New Roman" w:eastAsia="Times New Roman" w:hAnsi="Times New Roman"/>
          <w:b w:val="1"/>
          <w:sz w:val="28"/>
          <w:szCs w:val="28"/>
          <w:rtl w:val="0"/>
        </w:rPr>
        <w:t xml:space="preserve">    D.</w:t>
        <w:tab/>
      </w:r>
      <w:r w:rsidDel="00000000" w:rsidR="00000000" w:rsidRPr="00000000">
        <w:rPr>
          <w:rFonts w:ascii="Times New Roman" w:cs="Times New Roman" w:eastAsia="Times New Roman" w:hAnsi="Times New Roman"/>
          <w:b w:val="1"/>
          <w:color w:val="000000"/>
          <w:sz w:val="28"/>
          <w:szCs w:val="28"/>
          <w:rtl w:val="0"/>
        </w:rPr>
        <w:t xml:space="preserve">COMMUNICATIONS</w:t>
      </w:r>
    </w:p>
    <w:p w:rsidR="00000000" w:rsidDel="00000000" w:rsidP="00000000" w:rsidRDefault="00000000" w:rsidRPr="00000000" w14:paraId="0000004B">
      <w:pPr>
        <w:pageBreakBefore w:val="0"/>
        <w:numPr>
          <w:ilvl w:val="0"/>
          <w:numId w:val="4"/>
        </w:numPr>
        <w:pBdr>
          <w:top w:space="0" w:sz="0" w:val="nil"/>
          <w:left w:space="0" w:sz="0" w:val="nil"/>
          <w:bottom w:space="0" w:sz="0" w:val="nil"/>
          <w:right w:space="0" w:sz="0" w:val="nil"/>
          <w:between w:space="0" w:sz="0" w:val="nil"/>
        </w:pBdr>
        <w:spacing w:after="0" w:line="360" w:lineRule="auto"/>
        <w:ind w:left="108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Comments from CEO</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pacing w:after="0" w:line="360" w:lineRule="auto"/>
        <w:ind w:left="99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Thank you to the board and the work that you do. These are the tough moments that we can live and learn and get better. </w:t>
      </w:r>
    </w:p>
    <w:p w:rsidR="00000000" w:rsidDel="00000000" w:rsidP="00000000" w:rsidRDefault="00000000" w:rsidRPr="00000000" w14:paraId="0000004D">
      <w:pPr>
        <w:pageBreakBefore w:val="0"/>
        <w:numPr>
          <w:ilvl w:val="0"/>
          <w:numId w:val="4"/>
        </w:numPr>
        <w:pBdr>
          <w:top w:space="0" w:sz="0" w:val="nil"/>
          <w:left w:space="0" w:sz="0" w:val="nil"/>
          <w:bottom w:space="0" w:sz="0" w:val="nil"/>
          <w:right w:space="0" w:sz="0" w:val="nil"/>
          <w:between w:space="0" w:sz="0" w:val="nil"/>
        </w:pBdr>
        <w:spacing w:after="0" w:line="360" w:lineRule="auto"/>
        <w:ind w:left="108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Comments from the Board of Directors</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pacing w:after="0" w:line="360" w:lineRule="auto"/>
        <w:ind w:left="99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Sam - </w:t>
      </w:r>
      <w:r w:rsidDel="00000000" w:rsidR="00000000" w:rsidRPr="00000000">
        <w:rPr>
          <w:rFonts w:ascii="Times New Roman" w:cs="Times New Roman" w:eastAsia="Times New Roman" w:hAnsi="Times New Roman"/>
          <w:i w:val="1"/>
          <w:sz w:val="24"/>
          <w:szCs w:val="24"/>
          <w:rtl w:val="0"/>
        </w:rPr>
        <w:t xml:space="preserve">No comment</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pacing w:after="0" w:line="360" w:lineRule="auto"/>
        <w:ind w:left="99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Shantay - </w:t>
      </w:r>
      <w:r w:rsidDel="00000000" w:rsidR="00000000" w:rsidRPr="00000000">
        <w:rPr>
          <w:rFonts w:ascii="Times New Roman" w:cs="Times New Roman" w:eastAsia="Times New Roman" w:hAnsi="Times New Roman"/>
          <w:i w:val="1"/>
          <w:sz w:val="24"/>
          <w:szCs w:val="24"/>
          <w:rtl w:val="0"/>
        </w:rPr>
        <w:t xml:space="preserve">Likes that the board is able to discuss the hard topics and add each person's perspectives. Enjoy the break!</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pacing w:after="0" w:line="360" w:lineRule="auto"/>
        <w:ind w:left="99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Marcy - </w:t>
      </w:r>
      <w:r w:rsidDel="00000000" w:rsidR="00000000" w:rsidRPr="00000000">
        <w:rPr>
          <w:rFonts w:ascii="Times New Roman" w:cs="Times New Roman" w:eastAsia="Times New Roman" w:hAnsi="Times New Roman"/>
          <w:i w:val="1"/>
          <w:sz w:val="24"/>
          <w:szCs w:val="24"/>
          <w:rtl w:val="0"/>
        </w:rPr>
        <w:t xml:space="preserve">Happy Holidays!</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pacing w:after="0" w:line="360" w:lineRule="auto"/>
        <w:ind w:left="99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Shehzad - </w:t>
      </w:r>
      <w:r w:rsidDel="00000000" w:rsidR="00000000" w:rsidRPr="00000000">
        <w:rPr>
          <w:rFonts w:ascii="Times New Roman" w:cs="Times New Roman" w:eastAsia="Times New Roman" w:hAnsi="Times New Roman"/>
          <w:i w:val="1"/>
          <w:sz w:val="24"/>
          <w:szCs w:val="24"/>
          <w:rtl w:val="0"/>
        </w:rPr>
        <w:t xml:space="preserve">Happy Holidays and thank you to our staff.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pacing w:after="0" w:line="360" w:lineRule="auto"/>
        <w:ind w:left="99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Troy - </w:t>
      </w:r>
      <w:r w:rsidDel="00000000" w:rsidR="00000000" w:rsidRPr="00000000">
        <w:rPr>
          <w:rFonts w:ascii="Times New Roman" w:cs="Times New Roman" w:eastAsia="Times New Roman" w:hAnsi="Times New Roman"/>
          <w:i w:val="1"/>
          <w:sz w:val="24"/>
          <w:szCs w:val="24"/>
          <w:rtl w:val="0"/>
        </w:rPr>
        <w:t xml:space="preserve">Happy Holidays. </w:t>
      </w:r>
    </w:p>
    <w:p w:rsidR="00000000" w:rsidDel="00000000" w:rsidP="00000000" w:rsidRDefault="00000000" w:rsidRPr="00000000" w14:paraId="00000053">
      <w:pPr>
        <w:pageBreakBefore w:val="0"/>
        <w:spacing w:after="120" w:line="360" w:lineRule="auto"/>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E.  ADJOURNMENT</w:t>
      </w:r>
    </w:p>
    <w:p w:rsidR="00000000" w:rsidDel="00000000" w:rsidP="00000000" w:rsidRDefault="00000000" w:rsidRPr="00000000" w14:paraId="00000054">
      <w:pPr>
        <w:pageBreakBefore w:val="0"/>
        <w:spacing w:after="120" w:line="240" w:lineRule="auto"/>
        <w:ind w:left="108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It is recommended the Board of Directors:</w:t>
      </w:r>
    </w:p>
    <w:p w:rsidR="00000000" w:rsidDel="00000000" w:rsidP="00000000" w:rsidRDefault="00000000" w:rsidRPr="00000000" w14:paraId="00000055">
      <w:pPr>
        <w:pageBreakBefore w:val="0"/>
        <w:spacing w:after="12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Adjourn the Special Meeting of the Board of Directors for December 12, 2023 @ 6:18PM.</w:t>
      </w:r>
    </w:p>
    <w:p w:rsidR="00000000" w:rsidDel="00000000" w:rsidP="00000000" w:rsidRDefault="00000000" w:rsidRPr="00000000" w14:paraId="00000056">
      <w:pPr>
        <w:pageBreakBefore w:val="0"/>
        <w:spacing w:after="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7">
      <w:pP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___Sam____  Second: __Shantay____  Aye: __5___ Nay: ____ Abstain: ____</w:t>
      </w:r>
    </w:p>
    <w:p w:rsidR="00000000" w:rsidDel="00000000" w:rsidP="00000000" w:rsidRDefault="00000000" w:rsidRPr="00000000" w14:paraId="00000058">
      <w:pPr>
        <w:pageBreakBefore w:val="0"/>
        <w:spacing w:after="0" w:lineRule="auto"/>
        <w:ind w:left="1080" w:firstLine="360"/>
        <w:rPr>
          <w:rFonts w:ascii="Times New Roman" w:cs="Times New Roman" w:eastAsia="Times New Roman" w:hAnsi="Times New Roman"/>
          <w:sz w:val="24"/>
          <w:szCs w:val="24"/>
        </w:rPr>
      </w:pPr>
      <w:r w:rsidDel="00000000" w:rsidR="00000000" w:rsidRPr="00000000">
        <w:rPr>
          <w:rtl w:val="0"/>
        </w:rPr>
      </w:r>
    </w:p>
    <w:sectPr>
      <w:footerReference r:id="rId9" w:type="default"/>
      <w:pgSz w:h="15840" w:w="12240" w:orient="portrait"/>
      <w:pgMar w:bottom="864" w:top="864" w:left="1440" w:right="1440" w:header="432"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bookmarkStart w:colFirst="0" w:colLast="0" w:name="_gjdgxs" w:id="2"/>
    <w:bookmarkEnd w:id="2"/>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990" w:hanging="360"/>
      </w:pPr>
      <w:rPr>
        <w:b w:val="1"/>
      </w:rPr>
    </w:lvl>
    <w:lvl w:ilvl="1">
      <w:start w:val="1"/>
      <w:numFmt w:val="lowerLetter"/>
      <w:lvlText w:val="%2."/>
      <w:lvlJc w:val="left"/>
      <w:pPr>
        <w:ind w:left="1710" w:hanging="360"/>
      </w:pPr>
      <w:rPr/>
    </w:lvl>
    <w:lvl w:ilvl="2">
      <w:start w:val="1"/>
      <w:numFmt w:val="lowerRoman"/>
      <w:lvlText w:val="%3."/>
      <w:lvlJc w:val="right"/>
      <w:pPr>
        <w:ind w:left="2430" w:hanging="180"/>
      </w:pPr>
      <w:rPr/>
    </w:lvl>
    <w:lvl w:ilvl="3">
      <w:start w:val="1"/>
      <w:numFmt w:val="decimal"/>
      <w:lvlText w:val="%4."/>
      <w:lvlJc w:val="left"/>
      <w:pPr>
        <w:ind w:left="3150" w:hanging="360"/>
      </w:pPr>
      <w:rPr/>
    </w:lvl>
    <w:lvl w:ilvl="4">
      <w:start w:val="1"/>
      <w:numFmt w:val="lowerLetter"/>
      <w:lvlText w:val="%5."/>
      <w:lvlJc w:val="left"/>
      <w:pPr>
        <w:ind w:left="3870" w:hanging="360"/>
      </w:pPr>
      <w:rPr/>
    </w:lvl>
    <w:lvl w:ilvl="5">
      <w:start w:val="1"/>
      <w:numFmt w:val="lowerRoman"/>
      <w:lvlText w:val="%6."/>
      <w:lvlJc w:val="right"/>
      <w:pPr>
        <w:ind w:left="4590" w:hanging="180"/>
      </w:pPr>
      <w:rPr/>
    </w:lvl>
    <w:lvl w:ilvl="6">
      <w:start w:val="1"/>
      <w:numFmt w:val="decimal"/>
      <w:lvlText w:val="%7."/>
      <w:lvlJc w:val="left"/>
      <w:pPr>
        <w:ind w:left="5310" w:hanging="360"/>
      </w:pPr>
      <w:rPr/>
    </w:lvl>
    <w:lvl w:ilvl="7">
      <w:start w:val="1"/>
      <w:numFmt w:val="lowerLetter"/>
      <w:lvlText w:val="%8."/>
      <w:lvlJc w:val="left"/>
      <w:pPr>
        <w:ind w:left="6030" w:hanging="360"/>
      </w:pPr>
      <w:rPr/>
    </w:lvl>
    <w:lvl w:ilvl="8">
      <w:start w:val="1"/>
      <w:numFmt w:val="lowerRoman"/>
      <w:lvlText w:val="%9."/>
      <w:lvlJc w:val="right"/>
      <w:pPr>
        <w:ind w:left="6750" w:hanging="180"/>
      </w:pPr>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zoom.us/j/92248217980" TargetMode="External"/><Relationship Id="rId8" Type="http://schemas.openxmlformats.org/officeDocument/2006/relationships/hyperlink" Target="https://drive.google.com/drive/folders/1SpitExrqGh_cgf9GDeIjyRswK9Qz73x8?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